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925" w:rsidRPr="00A568A0" w:rsidRDefault="00915925" w:rsidP="00A568A0">
      <w:pPr>
        <w:ind w:right="99"/>
        <w:jc w:val="center"/>
        <w:rPr>
          <w:b/>
          <w:sz w:val="28"/>
          <w:szCs w:val="28"/>
        </w:rPr>
      </w:pPr>
      <w:r w:rsidRPr="00A568A0">
        <w:rPr>
          <w:b/>
          <w:sz w:val="28"/>
          <w:szCs w:val="28"/>
        </w:rPr>
        <w:t>ПОЯСНИТЕЛЬНАЯ ЗАПИСКА</w:t>
      </w:r>
    </w:p>
    <w:p w:rsidR="00915925" w:rsidRPr="00A568A0" w:rsidRDefault="00915925" w:rsidP="00A568A0">
      <w:pPr>
        <w:ind w:right="75"/>
        <w:jc w:val="center"/>
        <w:rPr>
          <w:b/>
          <w:sz w:val="28"/>
          <w:szCs w:val="28"/>
        </w:rPr>
      </w:pPr>
      <w:r w:rsidRPr="00A568A0">
        <w:rPr>
          <w:b/>
          <w:sz w:val="28"/>
          <w:szCs w:val="28"/>
        </w:rPr>
        <w:t xml:space="preserve">к проекту решения </w:t>
      </w:r>
      <w:proofErr w:type="gramStart"/>
      <w:r w:rsidRPr="00A568A0">
        <w:rPr>
          <w:b/>
          <w:sz w:val="28"/>
          <w:szCs w:val="28"/>
        </w:rPr>
        <w:t>на</w:t>
      </w:r>
      <w:proofErr w:type="gramEnd"/>
      <w:r w:rsidR="008D31D5">
        <w:rPr>
          <w:b/>
          <w:sz w:val="28"/>
          <w:szCs w:val="28"/>
          <w:lang w:val="en-US"/>
        </w:rPr>
        <w:t>XLV</w:t>
      </w:r>
      <w:r w:rsidR="00B44676" w:rsidRPr="00B4467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заседание</w:t>
      </w:r>
      <w:r w:rsidRPr="00A568A0">
        <w:rPr>
          <w:b/>
          <w:sz w:val="28"/>
          <w:szCs w:val="28"/>
        </w:rPr>
        <w:t xml:space="preserve"> Совета Пряжинского </w:t>
      </w:r>
      <w:r>
        <w:rPr>
          <w:b/>
          <w:sz w:val="28"/>
          <w:szCs w:val="28"/>
        </w:rPr>
        <w:t>городского поселения</w:t>
      </w:r>
      <w:r w:rsidRPr="00A568A0">
        <w:rPr>
          <w:b/>
          <w:sz w:val="28"/>
          <w:szCs w:val="28"/>
        </w:rPr>
        <w:t xml:space="preserve"> IV созыва  при рассмотрении вопроса «</w:t>
      </w:r>
      <w:r w:rsidRPr="00A568A0">
        <w:rPr>
          <w:b/>
          <w:sz w:val="28"/>
          <w:szCs w:val="28"/>
          <w:lang w:eastAsia="gu-IN" w:bidi="gu-IN"/>
        </w:rPr>
        <w:t>О внесении изменений и дополнений в решение XX</w:t>
      </w:r>
      <w:r>
        <w:rPr>
          <w:b/>
          <w:sz w:val="28"/>
          <w:szCs w:val="28"/>
          <w:lang w:val="en-US" w:eastAsia="gu-IN" w:bidi="gu-IN"/>
        </w:rPr>
        <w:t>XIX</w:t>
      </w:r>
      <w:r w:rsidRPr="00A568A0">
        <w:rPr>
          <w:b/>
          <w:sz w:val="28"/>
          <w:szCs w:val="28"/>
          <w:lang w:eastAsia="gu-IN" w:bidi="gu-IN"/>
        </w:rPr>
        <w:t xml:space="preserve"> </w:t>
      </w:r>
      <w:r>
        <w:rPr>
          <w:b/>
          <w:sz w:val="28"/>
          <w:szCs w:val="28"/>
          <w:lang w:eastAsia="gu-IN" w:bidi="gu-IN"/>
        </w:rPr>
        <w:t>заседания</w:t>
      </w:r>
      <w:r w:rsidRPr="00A568A0">
        <w:rPr>
          <w:b/>
          <w:sz w:val="28"/>
          <w:szCs w:val="28"/>
          <w:lang w:eastAsia="gu-IN" w:bidi="gu-IN"/>
        </w:rPr>
        <w:t xml:space="preserve"> Совета Пряжинского </w:t>
      </w:r>
      <w:r>
        <w:rPr>
          <w:b/>
          <w:sz w:val="28"/>
          <w:szCs w:val="28"/>
          <w:lang w:eastAsia="gu-IN" w:bidi="gu-IN"/>
        </w:rPr>
        <w:t>городского поселения</w:t>
      </w:r>
      <w:r w:rsidRPr="00A568A0">
        <w:rPr>
          <w:b/>
          <w:sz w:val="28"/>
          <w:szCs w:val="28"/>
          <w:lang w:eastAsia="gu-IN" w:bidi="gu-IN"/>
        </w:rPr>
        <w:t xml:space="preserve"> IV созыва от </w:t>
      </w:r>
      <w:r>
        <w:rPr>
          <w:b/>
          <w:sz w:val="28"/>
          <w:szCs w:val="28"/>
          <w:lang w:eastAsia="gu-IN" w:bidi="gu-IN"/>
        </w:rPr>
        <w:t>2</w:t>
      </w:r>
      <w:r w:rsidRPr="001938EB">
        <w:rPr>
          <w:b/>
          <w:sz w:val="28"/>
          <w:szCs w:val="28"/>
          <w:lang w:eastAsia="gu-IN" w:bidi="gu-IN"/>
        </w:rPr>
        <w:t>8</w:t>
      </w:r>
      <w:r w:rsidRPr="00A568A0">
        <w:rPr>
          <w:b/>
          <w:sz w:val="28"/>
          <w:szCs w:val="28"/>
          <w:lang w:eastAsia="gu-IN" w:bidi="gu-IN"/>
        </w:rPr>
        <w:t xml:space="preserve"> декабря 20</w:t>
      </w:r>
      <w:r w:rsidRPr="001938EB">
        <w:rPr>
          <w:b/>
          <w:sz w:val="28"/>
          <w:szCs w:val="28"/>
          <w:lang w:eastAsia="gu-IN" w:bidi="gu-IN"/>
        </w:rPr>
        <w:t>20</w:t>
      </w:r>
      <w:r w:rsidRPr="00A568A0">
        <w:rPr>
          <w:b/>
          <w:sz w:val="28"/>
          <w:szCs w:val="28"/>
          <w:lang w:eastAsia="gu-IN" w:bidi="gu-IN"/>
        </w:rPr>
        <w:t xml:space="preserve"> года № </w:t>
      </w:r>
      <w:r w:rsidRPr="001938EB">
        <w:rPr>
          <w:b/>
          <w:sz w:val="28"/>
          <w:szCs w:val="28"/>
          <w:lang w:eastAsia="gu-IN" w:bidi="gu-IN"/>
        </w:rPr>
        <w:t>168</w:t>
      </w:r>
      <w:r w:rsidRPr="00A568A0">
        <w:rPr>
          <w:b/>
          <w:sz w:val="28"/>
          <w:szCs w:val="28"/>
          <w:lang w:eastAsia="gu-IN" w:bidi="gu-IN"/>
        </w:rPr>
        <w:t xml:space="preserve"> «О бюджете Пряжинского </w:t>
      </w:r>
      <w:r>
        <w:rPr>
          <w:b/>
          <w:sz w:val="28"/>
          <w:szCs w:val="28"/>
          <w:lang w:eastAsia="gu-IN" w:bidi="gu-IN"/>
        </w:rPr>
        <w:t>городского поселения</w:t>
      </w:r>
      <w:r w:rsidRPr="00A568A0">
        <w:rPr>
          <w:b/>
          <w:sz w:val="28"/>
          <w:szCs w:val="28"/>
          <w:lang w:eastAsia="gu-IN" w:bidi="gu-IN"/>
        </w:rPr>
        <w:t xml:space="preserve"> на 202</w:t>
      </w:r>
      <w:r w:rsidRPr="001938EB">
        <w:rPr>
          <w:b/>
          <w:sz w:val="28"/>
          <w:szCs w:val="28"/>
          <w:lang w:eastAsia="gu-IN" w:bidi="gu-IN"/>
        </w:rPr>
        <w:t>1</w:t>
      </w:r>
      <w:r w:rsidRPr="00A568A0">
        <w:rPr>
          <w:b/>
          <w:sz w:val="28"/>
          <w:szCs w:val="28"/>
          <w:lang w:eastAsia="gu-IN" w:bidi="gu-IN"/>
        </w:rPr>
        <w:t xml:space="preserve"> год»</w:t>
      </w:r>
    </w:p>
    <w:p w:rsidR="00915925" w:rsidRDefault="00915925" w:rsidP="00203437">
      <w:pPr>
        <w:spacing w:before="0" w:line="100" w:lineRule="atLeast"/>
        <w:ind w:firstLine="0"/>
        <w:jc w:val="center"/>
        <w:rPr>
          <w:sz w:val="28"/>
          <w:szCs w:val="28"/>
        </w:rPr>
      </w:pPr>
    </w:p>
    <w:p w:rsidR="00915925" w:rsidRDefault="00915925" w:rsidP="00203437">
      <w:pPr>
        <w:spacing w:before="0" w:line="100" w:lineRule="atLeast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915925" w:rsidRDefault="00915925" w:rsidP="00203437">
      <w:pPr>
        <w:spacing w:before="0" w:line="100" w:lineRule="atLeast"/>
        <w:ind w:firstLine="0"/>
        <w:jc w:val="center"/>
        <w:rPr>
          <w:sz w:val="28"/>
          <w:szCs w:val="28"/>
        </w:rPr>
      </w:pPr>
    </w:p>
    <w:p w:rsidR="00915925" w:rsidRDefault="00915925" w:rsidP="00203437">
      <w:pPr>
        <w:spacing w:before="0" w:line="100" w:lineRule="atLeas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Доходная часть не изменилась </w:t>
      </w:r>
    </w:p>
    <w:p w:rsidR="00915925" w:rsidRDefault="00915925" w:rsidP="00203437">
      <w:pPr>
        <w:spacing w:before="0" w:line="100" w:lineRule="atLeast"/>
        <w:ind w:firstLine="0"/>
        <w:rPr>
          <w:sz w:val="28"/>
          <w:szCs w:val="28"/>
        </w:rPr>
      </w:pPr>
    </w:p>
    <w:p w:rsidR="00915925" w:rsidRDefault="00915925" w:rsidP="00203437">
      <w:pPr>
        <w:spacing w:before="0" w:line="100" w:lineRule="atLeast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915925" w:rsidRPr="00295D6A" w:rsidRDefault="00915925" w:rsidP="00295D6A">
      <w:pPr>
        <w:tabs>
          <w:tab w:val="left" w:pos="5268"/>
        </w:tabs>
        <w:spacing w:line="240" w:lineRule="auto"/>
        <w:rPr>
          <w:sz w:val="28"/>
          <w:szCs w:val="28"/>
        </w:rPr>
      </w:pPr>
      <w:r w:rsidRPr="00295D6A">
        <w:rPr>
          <w:sz w:val="28"/>
          <w:szCs w:val="28"/>
        </w:rPr>
        <w:t>Общая сумма расходов не изменилась</w:t>
      </w:r>
    </w:p>
    <w:p w:rsidR="00915925" w:rsidRDefault="00915925" w:rsidP="00203437">
      <w:pPr>
        <w:spacing w:before="0" w:line="100" w:lineRule="atLeast"/>
        <w:ind w:firstLine="708"/>
        <w:jc w:val="center"/>
        <w:rPr>
          <w:sz w:val="28"/>
          <w:szCs w:val="28"/>
        </w:rPr>
      </w:pPr>
    </w:p>
    <w:p w:rsidR="00915925" w:rsidRDefault="00915925" w:rsidP="00203437">
      <w:pPr>
        <w:spacing w:before="0" w:line="100" w:lineRule="atLeast"/>
        <w:ind w:firstLine="708"/>
        <w:rPr>
          <w:sz w:val="28"/>
          <w:szCs w:val="28"/>
        </w:rPr>
      </w:pPr>
      <w:r>
        <w:rPr>
          <w:sz w:val="28"/>
          <w:szCs w:val="28"/>
        </w:rPr>
        <w:t>1) Подраздел 0104 «</w:t>
      </w:r>
      <w:r w:rsidRPr="001938EB">
        <w:rPr>
          <w:sz w:val="28"/>
          <w:szCs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rPr>
          <w:sz w:val="28"/>
          <w:szCs w:val="28"/>
        </w:rPr>
        <w:t xml:space="preserve">» уменьшен на 20 тыс. руб. </w:t>
      </w:r>
    </w:p>
    <w:p w:rsidR="00915925" w:rsidRDefault="00915925" w:rsidP="00203437">
      <w:pPr>
        <w:spacing w:before="0" w:line="100" w:lineRule="atLeast"/>
        <w:ind w:firstLine="708"/>
        <w:rPr>
          <w:sz w:val="28"/>
          <w:szCs w:val="28"/>
        </w:rPr>
      </w:pPr>
      <w:r>
        <w:rPr>
          <w:sz w:val="28"/>
          <w:szCs w:val="28"/>
        </w:rPr>
        <w:t>2) Подраздел 0501 «Жилищное хозяйство» увеличен на 20 тыс. руб. (оплата задолженности за теплоснабжение по исполнительному листу)</w:t>
      </w:r>
    </w:p>
    <w:p w:rsidR="00915925" w:rsidRPr="001A3250" w:rsidRDefault="00915925" w:rsidP="001A3250">
      <w:pPr>
        <w:tabs>
          <w:tab w:val="left" w:pos="5268"/>
        </w:tabs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Внесены изменения в  следующие приложения:</w:t>
      </w:r>
    </w:p>
    <w:p w:rsidR="00915925" w:rsidRDefault="00915925" w:rsidP="00203437">
      <w:pPr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-) Приложение № 5 «Ведомственная структура расходов бюджета </w:t>
      </w:r>
      <w:r>
        <w:rPr>
          <w:color w:val="000000"/>
          <w:sz w:val="28"/>
          <w:szCs w:val="28"/>
        </w:rPr>
        <w:t>Пряжинского городского поселения</w:t>
      </w:r>
      <w:r>
        <w:rPr>
          <w:sz w:val="28"/>
          <w:szCs w:val="28"/>
        </w:rPr>
        <w:t xml:space="preserve"> на 2021 год» (приложение № 1 к настоящему решению).</w:t>
      </w:r>
      <w:proofErr w:type="gramEnd"/>
    </w:p>
    <w:p w:rsidR="00915925" w:rsidRDefault="00915925" w:rsidP="00203437">
      <w:pPr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-) Приложение № 5 «Распределение бюджетных ассигнований по разделам, подразделам, целевым статьям, группам и подгруппам видов расходов классификации расходов бюджетов на 2021 год» (приложение № 2 к настоящему решению).</w:t>
      </w:r>
      <w:proofErr w:type="gramEnd"/>
    </w:p>
    <w:sectPr w:rsidR="00915925" w:rsidSect="00D74E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3437"/>
    <w:rsid w:val="00074B68"/>
    <w:rsid w:val="000C7899"/>
    <w:rsid w:val="000E799B"/>
    <w:rsid w:val="001433C6"/>
    <w:rsid w:val="00162866"/>
    <w:rsid w:val="00171E5F"/>
    <w:rsid w:val="001938EB"/>
    <w:rsid w:val="001A3250"/>
    <w:rsid w:val="00203437"/>
    <w:rsid w:val="00266DD3"/>
    <w:rsid w:val="00295D6A"/>
    <w:rsid w:val="002B0B93"/>
    <w:rsid w:val="00361F8A"/>
    <w:rsid w:val="003677BA"/>
    <w:rsid w:val="00391952"/>
    <w:rsid w:val="00457028"/>
    <w:rsid w:val="00483535"/>
    <w:rsid w:val="00536514"/>
    <w:rsid w:val="00581168"/>
    <w:rsid w:val="006507BB"/>
    <w:rsid w:val="007B7B7A"/>
    <w:rsid w:val="00843869"/>
    <w:rsid w:val="008D31D5"/>
    <w:rsid w:val="00915925"/>
    <w:rsid w:val="00A568A0"/>
    <w:rsid w:val="00A9059C"/>
    <w:rsid w:val="00AB1FB7"/>
    <w:rsid w:val="00B44676"/>
    <w:rsid w:val="00B7271F"/>
    <w:rsid w:val="00BA60F5"/>
    <w:rsid w:val="00CE4425"/>
    <w:rsid w:val="00D469CC"/>
    <w:rsid w:val="00D74E55"/>
    <w:rsid w:val="00E01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437"/>
    <w:pPr>
      <w:widowControl w:val="0"/>
      <w:suppressAutoHyphens/>
      <w:spacing w:before="260" w:line="30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150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Пользователь</dc:creator>
  <cp:keywords/>
  <dc:description/>
  <cp:lastModifiedBy>Валентин Гарнин</cp:lastModifiedBy>
  <cp:revision>4</cp:revision>
  <dcterms:created xsi:type="dcterms:W3CDTF">2021-05-24T07:41:00Z</dcterms:created>
  <dcterms:modified xsi:type="dcterms:W3CDTF">2021-05-28T06:44:00Z</dcterms:modified>
</cp:coreProperties>
</file>